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</w:pPr>
      <w:r>
        <w:rPr>
          <w:rtl w:val="0"/>
          <w:lang w:val="ru-RU"/>
        </w:rPr>
        <w:t xml:space="preserve">109012, </w:t>
      </w:r>
      <w:r>
        <w:rPr>
          <w:rtl w:val="0"/>
          <w:lang w:val="ru-RU"/>
        </w:rPr>
        <w:t>город Москва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Новая площадь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дом </w:t>
      </w:r>
      <w:r>
        <w:rPr>
          <w:rtl w:val="0"/>
          <w:lang w:val="ru-RU"/>
        </w:rPr>
        <w:t>10</w:t>
      </w:r>
    </w:p>
    <w:p>
      <w:pPr>
        <w:pStyle w:val="Normal.0"/>
      </w:pPr>
      <w:r>
        <w:rPr>
          <w:rtl w:val="0"/>
          <w:lang w:val="ru-RU"/>
        </w:rPr>
        <w:t xml:space="preserve">ОГРН </w:t>
      </w:r>
      <w:r>
        <w:rPr>
          <w:rtl w:val="0"/>
          <w:lang w:val="ru-RU"/>
        </w:rPr>
        <w:t>321774600141150</w:t>
      </w:r>
    </w:p>
    <w:p>
      <w:pPr>
        <w:pStyle w:val="Normal.0"/>
      </w:pP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>772831146609</w:t>
      </w:r>
    </w:p>
    <w:p>
      <w:pPr>
        <w:pStyle w:val="Normal.0"/>
      </w:pPr>
      <w:r>
        <w:rPr>
          <w:rtl w:val="0"/>
          <w:lang w:val="ru-RU"/>
        </w:rPr>
        <w:t>ИП Бодунков Александр Игоревич</w:t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